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5F3DA7F1" w14:textId="77777777" w:rsidR="007A5A56" w:rsidRDefault="007A5A56" w:rsidP="007A5A56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5B60C23C" w14:textId="77777777" w:rsidR="007A5A56" w:rsidRPr="00FC7A38" w:rsidRDefault="007A5A56" w:rsidP="007A5A56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proofErr w:type="gramStart"/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FC7A38">
        <w:rPr>
          <w:b w:val="0"/>
          <w:bCs/>
        </w:rPr>
        <w:t xml:space="preserve"> </w:t>
      </w:r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>Husinecká</w:t>
      </w:r>
      <w:proofErr w:type="gramEnd"/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 xml:space="preserve"> 1024/11a, 130 00 Praha 3</w:t>
      </w:r>
    </w:p>
    <w:p w14:paraId="2A08510A" w14:textId="77777777" w:rsidR="007A5A56" w:rsidRPr="00FC7A38" w:rsidRDefault="007A5A56" w:rsidP="007A5A56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>Krajský pozemkový úřad pro Královéhradecký kraj,</w:t>
      </w:r>
    </w:p>
    <w:p w14:paraId="1C19ACEC" w14:textId="77777777" w:rsidR="007A5A56" w:rsidRPr="00FC7A38" w:rsidRDefault="007A5A56" w:rsidP="007A5A56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FC7A38">
        <w:rPr>
          <w:rFonts w:ascii="Arial" w:hAnsi="Arial" w:cs="Arial"/>
          <w:b w:val="0"/>
          <w:bCs/>
          <w:i w:val="0"/>
          <w:sz w:val="22"/>
          <w:szCs w:val="22"/>
        </w:rPr>
        <w:t>Adresa: Kydlinovská 245, Hradec Králové 503 01</w:t>
      </w:r>
    </w:p>
    <w:p w14:paraId="200BADBB" w14:textId="77777777" w:rsidR="007A5A56" w:rsidRPr="009B3FC7" w:rsidRDefault="007A5A56" w:rsidP="007A5A56">
      <w:pPr>
        <w:pStyle w:val="Zkladntext"/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</w:t>
      </w:r>
      <w:r w:rsidRPr="00E93F51">
        <w:rPr>
          <w:rFonts w:ascii="Arial" w:hAnsi="Arial" w:cs="Arial"/>
          <w:i w:val="0"/>
          <w:sz w:val="22"/>
          <w:szCs w:val="22"/>
        </w:rPr>
        <w:t xml:space="preserve">Pobočka </w:t>
      </w:r>
      <w:r>
        <w:rPr>
          <w:rFonts w:ascii="Arial" w:hAnsi="Arial" w:cs="Arial"/>
          <w:i w:val="0"/>
          <w:sz w:val="22"/>
          <w:szCs w:val="22"/>
        </w:rPr>
        <w:t>Trutnov</w:t>
      </w:r>
    </w:p>
    <w:p w14:paraId="7B14AA29" w14:textId="77777777" w:rsidR="007A5A56" w:rsidRPr="00FC7A38" w:rsidRDefault="007A5A56" w:rsidP="007A5A56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 xml:space="preserve">      Adresa:</w:t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>
        <w:rPr>
          <w:rFonts w:ascii="Arial" w:hAnsi="Arial" w:cs="Arial"/>
          <w:b w:val="0"/>
          <w:i w:val="0"/>
          <w:sz w:val="22"/>
          <w:szCs w:val="22"/>
        </w:rPr>
        <w:tab/>
      </w:r>
      <w:r w:rsidRPr="00FC7A38">
        <w:rPr>
          <w:rFonts w:ascii="Arial" w:hAnsi="Arial" w:cs="Arial"/>
          <w:bCs/>
          <w:i w:val="0"/>
          <w:sz w:val="22"/>
          <w:szCs w:val="22"/>
        </w:rPr>
        <w:t xml:space="preserve">Horská 5, Střední Předměstí, 541 01 </w:t>
      </w:r>
    </w:p>
    <w:p w14:paraId="62D0CED1" w14:textId="77777777" w:rsidR="007A5A56" w:rsidRPr="00FC7A38" w:rsidRDefault="007A5A56" w:rsidP="007A5A56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FC7A38">
        <w:rPr>
          <w:rFonts w:ascii="Arial" w:hAnsi="Arial" w:cs="Arial"/>
          <w:bCs/>
          <w:i w:val="0"/>
          <w:sz w:val="22"/>
          <w:szCs w:val="22"/>
        </w:rPr>
        <w:t xml:space="preserve">                                                                                 Trutnov</w:t>
      </w:r>
    </w:p>
    <w:p w14:paraId="7F9B25BA" w14:textId="77777777" w:rsidR="007A5A56" w:rsidRDefault="007A5A56" w:rsidP="007A5A5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Josefem Kutinou, vedoucím Pobočky</w:t>
      </w:r>
    </w:p>
    <w:p w14:paraId="7E034FCC" w14:textId="77777777" w:rsidR="007A5A56" w:rsidRPr="00E93F51" w:rsidRDefault="007A5A56" w:rsidP="007A5A56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Trutnov</w:t>
      </w:r>
    </w:p>
    <w:p w14:paraId="60192F6E" w14:textId="77777777" w:rsidR="007A5A56" w:rsidRDefault="007A5A56" w:rsidP="007A5A5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ve smluvních záležitostech oprávněn jednat: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Ing. Josef Kutina, vedoucí Pobočky</w:t>
      </w:r>
    </w:p>
    <w:p w14:paraId="413D8593" w14:textId="77777777" w:rsidR="007A5A56" w:rsidRPr="00E93F51" w:rsidRDefault="007A5A56" w:rsidP="007A5A5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Trutnov</w:t>
      </w:r>
    </w:p>
    <w:p w14:paraId="703A207B" w14:textId="33709224" w:rsidR="007A5A56" w:rsidRPr="00E93F51" w:rsidRDefault="007A5A56" w:rsidP="007A5A56">
      <w:pPr>
        <w:pStyle w:val="Bezmezer"/>
        <w:tabs>
          <w:tab w:val="left" w:pos="4536"/>
        </w:tabs>
        <w:ind w:left="4530" w:hanging="453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ab/>
        <w:t>Ing. Jaromír Plecháč, Pobočka Trutnov</w:t>
      </w:r>
    </w:p>
    <w:p w14:paraId="00FD04DA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</w:t>
      </w:r>
      <w:r w:rsidRPr="00E93F51">
        <w:rPr>
          <w:rFonts w:ascii="Arial" w:hAnsi="Arial" w:cs="Arial"/>
          <w:sz w:val="22"/>
          <w:szCs w:val="22"/>
        </w:rPr>
        <w:tab/>
      </w:r>
    </w:p>
    <w:p w14:paraId="05AFBD8C" w14:textId="67CCC411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C7A38">
        <w:rPr>
          <w:rFonts w:ascii="Arial" w:hAnsi="Arial" w:cs="Arial"/>
          <w:sz w:val="22"/>
          <w:szCs w:val="22"/>
        </w:rPr>
        <w:t>606689085, 724766717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420746A1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trutnov.pk</w:t>
      </w:r>
      <w:r w:rsidRPr="00E510EE">
        <w:rPr>
          <w:rFonts w:ascii="Arial" w:hAnsi="Arial" w:cs="Arial"/>
          <w:sz w:val="22"/>
          <w:szCs w:val="22"/>
        </w:rPr>
        <w:t>@</w:t>
      </w:r>
      <w:r w:rsidRPr="00E93F51">
        <w:rPr>
          <w:rFonts w:ascii="Arial" w:hAnsi="Arial" w:cs="Arial"/>
          <w:sz w:val="22"/>
          <w:szCs w:val="22"/>
        </w:rPr>
        <w:t>spucr.cz</w:t>
      </w:r>
    </w:p>
    <w:p w14:paraId="2C2D5841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>z49per3</w:t>
      </w:r>
    </w:p>
    <w:p w14:paraId="629F6DF5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194A40A0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proofErr w:type="gramStart"/>
      <w:r w:rsidRPr="00E93F51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93F51">
        <w:rPr>
          <w:rFonts w:ascii="Arial" w:hAnsi="Arial" w:cs="Arial"/>
          <w:bCs/>
          <w:sz w:val="22"/>
          <w:szCs w:val="22"/>
        </w:rPr>
        <w:t>3723001/0710</w:t>
      </w:r>
    </w:p>
    <w:p w14:paraId="509DEDD3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proofErr w:type="gramStart"/>
      <w:r w:rsidRPr="00E93F51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93F51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55B99E3A" w14:textId="77777777" w:rsidR="007A5A56" w:rsidRPr="00E93F51" w:rsidRDefault="007A5A56" w:rsidP="007A5A56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proofErr w:type="gramStart"/>
      <w:r w:rsidRPr="00E93F51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93F51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3E24258" w:rsidR="00ED61CA" w:rsidRPr="00E93F51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2DAB3979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38664794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e-mail: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7777777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fax: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75836D95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FC7A38">
        <w:rPr>
          <w:rFonts w:ascii="Arial" w:hAnsi="Arial" w:cs="Arial"/>
          <w:sz w:val="22"/>
          <w:szCs w:val="22"/>
        </w:rPr>
        <w:t>ho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B51361A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0E33B9" w:rsidRPr="000E33B9">
        <w:rPr>
          <w:rFonts w:ascii="Arial" w:hAnsi="Arial" w:cs="Arial"/>
          <w:sz w:val="22"/>
          <w:szCs w:val="22"/>
        </w:rPr>
        <w:t>SPU 454643/2022</w:t>
      </w:r>
      <w:r w:rsidR="00FC7A38">
        <w:rPr>
          <w:rFonts w:ascii="Arial" w:hAnsi="Arial" w:cs="Arial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0E33B9">
        <w:rPr>
          <w:rStyle w:val="Siln"/>
          <w:rFonts w:ascii="Arial" w:hAnsi="Arial" w:cs="Arial"/>
          <w:sz w:val="22"/>
          <w:szCs w:val="22"/>
        </w:rPr>
        <w:t>v</w:t>
      </w:r>
      <w:r w:rsidR="003F71C4">
        <w:rPr>
          <w:rStyle w:val="Siln"/>
          <w:rFonts w:ascii="Arial" w:hAnsi="Arial" w:cs="Arial"/>
          <w:sz w:val="22"/>
          <w:szCs w:val="22"/>
        </w:rPr>
        <w:t xml:space="preserve"> rámci </w:t>
      </w:r>
      <w:proofErr w:type="spellStart"/>
      <w:r w:rsidR="003F71C4">
        <w:rPr>
          <w:rStyle w:val="Siln"/>
          <w:rFonts w:ascii="Arial" w:hAnsi="Arial" w:cs="Arial"/>
          <w:sz w:val="22"/>
          <w:szCs w:val="22"/>
        </w:rPr>
        <w:t>KoPÚ</w:t>
      </w:r>
      <w:proofErr w:type="spellEnd"/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3F71C4">
        <w:rPr>
          <w:rFonts w:ascii="Arial" w:hAnsi="Arial" w:cs="Arial"/>
          <w:b/>
          <w:sz w:val="22"/>
          <w:szCs w:val="22"/>
        </w:rPr>
        <w:t>Kocléřov</w:t>
      </w:r>
      <w:proofErr w:type="spellEnd"/>
      <w:r w:rsidR="003F71C4">
        <w:rPr>
          <w:rFonts w:ascii="Arial" w:hAnsi="Arial" w:cs="Arial"/>
          <w:b/>
          <w:sz w:val="22"/>
          <w:szCs w:val="22"/>
        </w:rPr>
        <w:t xml:space="preserve"> a </w:t>
      </w:r>
      <w:proofErr w:type="spellStart"/>
      <w:r w:rsidR="003F71C4">
        <w:rPr>
          <w:rFonts w:ascii="Arial" w:hAnsi="Arial" w:cs="Arial"/>
          <w:b/>
          <w:sz w:val="22"/>
          <w:szCs w:val="22"/>
        </w:rPr>
        <w:t>KoPÚ</w:t>
      </w:r>
      <w:proofErr w:type="spellEnd"/>
      <w:r w:rsidR="003F71C4">
        <w:rPr>
          <w:rFonts w:ascii="Arial" w:hAnsi="Arial" w:cs="Arial"/>
          <w:b/>
          <w:sz w:val="22"/>
          <w:szCs w:val="22"/>
        </w:rPr>
        <w:t xml:space="preserve"> Huntířov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</w:t>
      </w:r>
      <w:r w:rsidR="00FC7A38">
        <w:rPr>
          <w:rFonts w:ascii="Arial" w:hAnsi="Arial" w:cs="Arial"/>
          <w:sz w:val="22"/>
          <w:szCs w:val="22"/>
        </w:rPr>
        <w:t xml:space="preserve">a souřadnicemi specifikovaných </w:t>
      </w:r>
      <w:r w:rsidR="00B04130" w:rsidRPr="00E93F51">
        <w:rPr>
          <w:rFonts w:ascii="Arial" w:hAnsi="Arial" w:cs="Arial"/>
          <w:sz w:val="22"/>
          <w:szCs w:val="22"/>
        </w:rPr>
        <w:t>lokalitách</w:t>
      </w:r>
      <w:r w:rsidR="00FC7A38">
        <w:rPr>
          <w:rFonts w:ascii="Arial" w:hAnsi="Arial" w:cs="Arial"/>
          <w:sz w:val="22"/>
          <w:szCs w:val="22"/>
        </w:rPr>
        <w:t xml:space="preserve"> pozemků ve</w:t>
      </w:r>
      <w:r w:rsidR="00B04130" w:rsidRPr="00E93F51">
        <w:rPr>
          <w:rFonts w:ascii="Arial" w:hAnsi="Arial" w:cs="Arial"/>
          <w:sz w:val="22"/>
          <w:szCs w:val="22"/>
        </w:rPr>
        <w:t xml:space="preserve"> výše uveden</w:t>
      </w:r>
      <w:r w:rsidR="00FC7A38">
        <w:rPr>
          <w:rFonts w:ascii="Arial" w:hAnsi="Arial" w:cs="Arial"/>
          <w:sz w:val="22"/>
          <w:szCs w:val="22"/>
        </w:rPr>
        <w:t>ých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FC7A38">
        <w:rPr>
          <w:rFonts w:ascii="Arial" w:hAnsi="Arial" w:cs="Arial"/>
          <w:sz w:val="22"/>
          <w:szCs w:val="22"/>
        </w:rPr>
        <w:t>c</w:t>
      </w:r>
      <w:r w:rsidR="00B04130" w:rsidRPr="00E93F51">
        <w:rPr>
          <w:rFonts w:ascii="Arial" w:hAnsi="Arial" w:cs="Arial"/>
          <w:sz w:val="22"/>
          <w:szCs w:val="22"/>
        </w:rPr>
        <w:t xml:space="preserve">h území, kde </w:t>
      </w:r>
      <w:r w:rsidR="00FC7A38">
        <w:rPr>
          <w:rFonts w:ascii="Arial" w:hAnsi="Arial" w:cs="Arial"/>
          <w:sz w:val="22"/>
          <w:szCs w:val="22"/>
        </w:rPr>
        <w:t xml:space="preserve">zhotovitel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FC7A38">
        <w:rPr>
          <w:rFonts w:ascii="Arial" w:hAnsi="Arial" w:cs="Arial"/>
          <w:sz w:val="22"/>
          <w:szCs w:val="22"/>
        </w:rPr>
        <w:t xml:space="preserve">pro možnost navržení </w:t>
      </w:r>
      <w:r w:rsidR="00FB33B4">
        <w:rPr>
          <w:rFonts w:ascii="Arial" w:hAnsi="Arial" w:cs="Arial"/>
          <w:sz w:val="22"/>
          <w:szCs w:val="22"/>
        </w:rPr>
        <w:t xml:space="preserve">staveb </w:t>
      </w:r>
      <w:r w:rsidR="00FC7A38">
        <w:rPr>
          <w:rFonts w:ascii="Arial" w:hAnsi="Arial" w:cs="Arial"/>
          <w:sz w:val="22"/>
          <w:szCs w:val="22"/>
        </w:rPr>
        <w:t xml:space="preserve">společných zařízení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</w:t>
      </w:r>
      <w:r w:rsidR="00FC7A38">
        <w:rPr>
          <w:rFonts w:ascii="Arial" w:hAnsi="Arial" w:cs="Arial"/>
          <w:sz w:val="22"/>
          <w:szCs w:val="22"/>
        </w:rPr>
        <w:t xml:space="preserve">který bude </w:t>
      </w:r>
      <w:r w:rsidR="00914EF8" w:rsidRPr="00E93F51">
        <w:rPr>
          <w:rFonts w:ascii="Arial" w:hAnsi="Arial" w:cs="Arial"/>
          <w:sz w:val="22"/>
          <w:szCs w:val="22"/>
        </w:rPr>
        <w:t xml:space="preserve">podkladem pro </w:t>
      </w:r>
      <w:r w:rsidR="00FB33B4">
        <w:rPr>
          <w:rFonts w:ascii="Arial" w:hAnsi="Arial" w:cs="Arial"/>
          <w:sz w:val="22"/>
          <w:szCs w:val="22"/>
        </w:rPr>
        <w:t>vy</w:t>
      </w:r>
      <w:r w:rsidR="00914EF8" w:rsidRPr="00E93F51">
        <w:rPr>
          <w:rFonts w:ascii="Arial" w:hAnsi="Arial" w:cs="Arial"/>
          <w:sz w:val="22"/>
          <w:szCs w:val="22"/>
        </w:rPr>
        <w:t xml:space="preserve">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E353B6">
        <w:rPr>
          <w:rFonts w:ascii="Arial" w:hAnsi="Arial" w:cs="Arial"/>
          <w:sz w:val="22"/>
          <w:szCs w:val="22"/>
        </w:rPr>
        <w:t>Kocléřov</w:t>
      </w:r>
      <w:proofErr w:type="spellEnd"/>
      <w:r w:rsidR="00E353B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353B6">
        <w:rPr>
          <w:rFonts w:ascii="Arial" w:hAnsi="Arial" w:cs="Arial"/>
          <w:sz w:val="22"/>
          <w:szCs w:val="22"/>
        </w:rPr>
        <w:t xml:space="preserve">a </w:t>
      </w:r>
      <w:r w:rsidR="00FB33B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B33B4">
        <w:rPr>
          <w:rFonts w:ascii="Arial" w:hAnsi="Arial" w:cs="Arial"/>
          <w:sz w:val="22"/>
          <w:szCs w:val="22"/>
        </w:rPr>
        <w:t>k.ú</w:t>
      </w:r>
      <w:proofErr w:type="spellEnd"/>
      <w:r w:rsidR="00FB33B4">
        <w:rPr>
          <w:rFonts w:ascii="Arial" w:hAnsi="Arial" w:cs="Arial"/>
          <w:sz w:val="22"/>
          <w:szCs w:val="22"/>
        </w:rPr>
        <w:t>.</w:t>
      </w:r>
      <w:proofErr w:type="gramEnd"/>
      <w:r w:rsidR="00FB33B4">
        <w:rPr>
          <w:rFonts w:ascii="Arial" w:hAnsi="Arial" w:cs="Arial"/>
          <w:sz w:val="22"/>
          <w:szCs w:val="22"/>
        </w:rPr>
        <w:t xml:space="preserve"> </w:t>
      </w:r>
      <w:r w:rsidR="00E353B6">
        <w:rPr>
          <w:rFonts w:ascii="Arial" w:hAnsi="Arial" w:cs="Arial"/>
          <w:sz w:val="22"/>
          <w:szCs w:val="22"/>
        </w:rPr>
        <w:t>Huntířov.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5DD3EEBD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dvou dokumentací </w:t>
      </w:r>
      <w:proofErr w:type="gramStart"/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FB33B4">
        <w:rPr>
          <w:rStyle w:val="Siln"/>
          <w:rFonts w:ascii="Arial" w:hAnsi="Arial" w:cs="Arial"/>
          <w:b w:val="0"/>
          <w:sz w:val="22"/>
          <w:szCs w:val="22"/>
        </w:rPr>
        <w:t>,  a</w:t>
      </w:r>
      <w:proofErr w:type="gramEnd"/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 to samostatně pro </w:t>
      </w:r>
      <w:proofErr w:type="spellStart"/>
      <w:r w:rsidR="00FB33B4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  <w:proofErr w:type="spellStart"/>
      <w:r w:rsidR="00FB33B4">
        <w:rPr>
          <w:rStyle w:val="Siln"/>
          <w:rFonts w:ascii="Arial" w:hAnsi="Arial" w:cs="Arial"/>
          <w:b w:val="0"/>
          <w:sz w:val="22"/>
          <w:szCs w:val="22"/>
        </w:rPr>
        <w:t>Kocléřov</w:t>
      </w:r>
      <w:proofErr w:type="spellEnd"/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 a samostatně pro </w:t>
      </w:r>
      <w:proofErr w:type="spellStart"/>
      <w:r w:rsidR="00FB33B4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. Huntířov, 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</w:t>
      </w:r>
      <w:r w:rsidR="00FB33B4">
        <w:rPr>
          <w:rStyle w:val="Siln"/>
          <w:rFonts w:ascii="Arial" w:hAnsi="Arial" w:cs="Arial"/>
          <w:b w:val="0"/>
          <w:sz w:val="22"/>
          <w:szCs w:val="22"/>
        </w:rPr>
        <w:t>ou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78A010A6" w14:textId="77777777" w:rsidR="009F2068" w:rsidRPr="00CF3938" w:rsidRDefault="009F2068" w:rsidP="009F2068">
      <w:pPr>
        <w:pStyle w:val="Bezmezer"/>
        <w:spacing w:line="276" w:lineRule="auto"/>
        <w:ind w:left="709"/>
        <w:rPr>
          <w:rFonts w:ascii="Arial" w:hAnsi="Arial" w:cs="Arial"/>
          <w:b/>
          <w:bCs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GTP bude proveden dle požadavků objednatele jako</w:t>
      </w:r>
      <w:r w:rsidRPr="00CF3938">
        <w:rPr>
          <w:rFonts w:ascii="Arial" w:hAnsi="Arial" w:cs="Arial"/>
          <w:b/>
          <w:bCs/>
          <w:i/>
          <w:sz w:val="22"/>
          <w:szCs w:val="22"/>
          <w:lang w:val="x-none"/>
        </w:rPr>
        <w:t>:</w:t>
      </w:r>
    </w:p>
    <w:p w14:paraId="2FAB9B74" w14:textId="5F982F2B" w:rsidR="009F2068" w:rsidRPr="00E93F51" w:rsidRDefault="009F2068" w:rsidP="009F2068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F3938">
        <w:rPr>
          <w:rStyle w:val="Siln"/>
          <w:rFonts w:ascii="Arial" w:hAnsi="Arial" w:cs="Arial"/>
          <w:b w:val="0"/>
          <w:sz w:val="22"/>
          <w:szCs w:val="22"/>
        </w:rPr>
        <w:t>předběžný pro polní cesty, předběžný pro vodní nádrže</w:t>
      </w:r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Pr="00CF3938">
        <w:rPr>
          <w:rStyle w:val="Siln"/>
          <w:rFonts w:ascii="Arial" w:hAnsi="Arial" w:cs="Arial"/>
          <w:b w:val="0"/>
          <w:sz w:val="22"/>
          <w:szCs w:val="22"/>
        </w:rPr>
        <w:t>poldry</w:t>
      </w:r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 nebo mokřady</w:t>
      </w:r>
      <w:r w:rsidRPr="00CF3938">
        <w:rPr>
          <w:rStyle w:val="Siln"/>
          <w:rFonts w:ascii="Arial" w:hAnsi="Arial" w:cs="Arial"/>
          <w:b w:val="0"/>
          <w:sz w:val="22"/>
          <w:szCs w:val="22"/>
        </w:rPr>
        <w:t>, předběžný pro protierozní stavby, na základě podkladů a s náležitostmi dle Přílohy č.1.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075F3FD4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B33B4">
        <w:rPr>
          <w:rFonts w:ascii="Arial" w:hAnsi="Arial" w:cs="Arial"/>
          <w:sz w:val="22"/>
          <w:szCs w:val="22"/>
        </w:rPr>
        <w:t xml:space="preserve">.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</w:t>
      </w:r>
      <w:r w:rsidR="00FB33B4">
        <w:rPr>
          <w:rStyle w:val="Siln"/>
          <w:rFonts w:ascii="Arial" w:hAnsi="Arial" w:cs="Arial"/>
          <w:b w:val="0"/>
          <w:sz w:val="22"/>
          <w:szCs w:val="22"/>
        </w:rPr>
        <w:t xml:space="preserve"> o 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0F2B90B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D4133" w:rsidRPr="00AD4133">
        <w:rPr>
          <w:rStyle w:val="Siln"/>
          <w:rFonts w:ascii="Arial" w:hAnsi="Arial" w:cs="Arial"/>
          <w:bCs w:val="0"/>
          <w:sz w:val="22"/>
          <w:szCs w:val="22"/>
        </w:rPr>
        <w:t>31.3.2023</w:t>
      </w:r>
      <w:r w:rsidR="00AD4133">
        <w:rPr>
          <w:rStyle w:val="Siln"/>
          <w:rFonts w:ascii="Arial" w:hAnsi="Arial" w:cs="Arial"/>
          <w:bCs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2DB578B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5F506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792C05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792C05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5F506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5F5066">
        <w:rPr>
          <w:rStyle w:val="Siln"/>
          <w:rFonts w:ascii="Arial" w:hAnsi="Arial" w:cs="Arial"/>
          <w:b w:val="0"/>
          <w:sz w:val="22"/>
          <w:szCs w:val="22"/>
        </w:rPr>
        <w:t>Kocléřov</w:t>
      </w:r>
      <w:proofErr w:type="spellEnd"/>
      <w:r w:rsidR="005F5066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="005F5066">
        <w:rPr>
          <w:rStyle w:val="Siln"/>
          <w:rFonts w:ascii="Arial" w:hAnsi="Arial" w:cs="Arial"/>
          <w:b w:val="0"/>
          <w:sz w:val="22"/>
          <w:szCs w:val="22"/>
        </w:rPr>
        <w:t>k.ú</w:t>
      </w:r>
      <w:proofErr w:type="spellEnd"/>
      <w:r w:rsidR="005F5066">
        <w:rPr>
          <w:rStyle w:val="Siln"/>
          <w:rFonts w:ascii="Arial" w:hAnsi="Arial" w:cs="Arial"/>
          <w:b w:val="0"/>
          <w:sz w:val="22"/>
          <w:szCs w:val="22"/>
        </w:rPr>
        <w:t>. Huntířov,</w:t>
      </w:r>
      <w:r w:rsidR="00792C0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63B3AB7D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272B7D" w:rsidRPr="008E3EAF">
        <w:rPr>
          <w:rFonts w:ascii="Arial" w:hAnsi="Arial" w:cs="Arial"/>
          <w:i w:val="0"/>
          <w:sz w:val="22"/>
          <w:szCs w:val="22"/>
        </w:rPr>
        <w:t>31.3.2023</w:t>
      </w:r>
      <w:r w:rsidR="001C4016" w:rsidRPr="00272B7D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53957D12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2BD7ABD5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ena za provedení Díla bez DPH   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5312365" w14:textId="3420B312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….. Kč </w:t>
      </w:r>
      <w:r w:rsidR="002B0933"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2B0933"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19279F14" w14:textId="65827FD2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2B0933"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="002B0933"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F78830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v nezměněné výši od data nabytí účinnosti smlouvy až do ukončení účinnosti smlouvy. </w:t>
      </w:r>
      <w:r w:rsidR="00016C30" w:rsidRPr="00E93F51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77777777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jejího odepsání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24A0D3FC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43D5590A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4004733C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2476D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9B7335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min. </w:t>
      </w:r>
      <w:r w:rsidR="004568DC" w:rsidRPr="009B7335">
        <w:rPr>
          <w:rFonts w:ascii="Arial" w:hAnsi="Arial" w:cs="Arial"/>
          <w:b/>
          <w:sz w:val="22"/>
          <w:szCs w:val="22"/>
          <w:lang w:val="en-US"/>
        </w:rPr>
        <w:t xml:space="preserve">2 500 </w:t>
      </w:r>
      <w:proofErr w:type="spellStart"/>
      <w:r w:rsidR="004568DC" w:rsidRPr="009B7335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DF24C2F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</w:t>
      </w:r>
      <w:r w:rsidR="009510DC" w:rsidRPr="00554454">
        <w:rPr>
          <w:rFonts w:ascii="Arial" w:hAnsi="Arial" w:cs="Arial"/>
          <w:b/>
          <w:sz w:val="22"/>
          <w:szCs w:val="22"/>
        </w:rPr>
        <w:t>ve výši nejméně 100 % celkové ceny díla (bez DPH)</w:t>
      </w:r>
      <w:r w:rsidR="009510DC">
        <w:rPr>
          <w:rFonts w:ascii="Arial" w:hAnsi="Arial" w:cs="Arial"/>
          <w:b/>
          <w:sz w:val="22"/>
          <w:szCs w:val="22"/>
        </w:rPr>
        <w:t xml:space="preserve">. </w:t>
      </w:r>
      <w:r w:rsidRPr="00743BE9">
        <w:rPr>
          <w:rFonts w:ascii="Arial" w:hAnsi="Arial" w:cs="Arial"/>
          <w:bCs/>
          <w:sz w:val="22"/>
          <w:szCs w:val="22"/>
        </w:rPr>
        <w:t xml:space="preserve">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Na žádost objednatele je zhotovitel povinen kdykoliv předložit ve lhůtě 3 dnů uspokojivé doklady o tom, že pojistné smlouvy uzavřené zhotovitelem jsou a zůstávají v platnosti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1F30B98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tomto případě zavazují dohodou nahradit ustanovení neplatné/neúčinné novým ustanovením platným/účinným, které nejlépe odpovídá původně zamýšlenému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98FCD6C" w:rsidR="0029141F" w:rsidRPr="00E93F51" w:rsidRDefault="000A713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Trutnově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9141F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B60B3" w:rsidRPr="00E93F51" w14:paraId="2D307A34" w14:textId="77777777" w:rsidTr="0044285B">
        <w:tc>
          <w:tcPr>
            <w:tcW w:w="4606" w:type="dxa"/>
            <w:shd w:val="clear" w:color="auto" w:fill="auto"/>
          </w:tcPr>
          <w:p w14:paraId="4AE305D0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Ing. Josef Kutina</w:t>
            </w:r>
          </w:p>
          <w:p w14:paraId="32D04113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Vedoucí</w:t>
            </w:r>
            <w:proofErr w:type="spellEnd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>Pobočky</w:t>
            </w:r>
            <w:proofErr w:type="spellEnd"/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  <w:lang w:val="en-US"/>
              </w:rPr>
              <w:t xml:space="preserve"> Trutnov</w:t>
            </w:r>
          </w:p>
          <w:p w14:paraId="67B50A1C" w14:textId="7063CAF9" w:rsidR="002B60B3" w:rsidRDefault="008E3EAF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Státní pozemkový úřad</w:t>
            </w:r>
          </w:p>
          <w:p w14:paraId="054DE697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7DB1D949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671F0742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70AA2A8B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684485AC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6582506E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6C1969DE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52E5BE02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585526ED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3A5CD4AA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2D9D9337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64E40274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7E71F8B4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59D135CC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7167AA7F" w14:textId="77777777" w:rsid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  <w:p w14:paraId="3FFD21F9" w14:textId="051F6A43" w:rsidR="002B60B3" w:rsidRPr="002B60B3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color w:val="FF0000"/>
                <w:sz w:val="36"/>
                <w:szCs w:val="36"/>
              </w:rPr>
            </w:pPr>
          </w:p>
        </w:tc>
        <w:tc>
          <w:tcPr>
            <w:tcW w:w="4606" w:type="dxa"/>
            <w:shd w:val="clear" w:color="auto" w:fill="auto"/>
          </w:tcPr>
          <w:p w14:paraId="6D0D2AD1" w14:textId="77777777" w:rsidR="002B60B3" w:rsidRPr="00E93F51" w:rsidRDefault="002B60B3" w:rsidP="002B60B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2E771A5A" w:rsidR="00AF35CF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2A3AA7F1" w14:textId="274999B3" w:rsidR="0061013D" w:rsidRDefault="0061013D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03CE613" w14:textId="77777777" w:rsidR="0061013D" w:rsidRPr="00F25BD2" w:rsidRDefault="0061013D" w:rsidP="0061013D">
      <w:pPr>
        <w:pStyle w:val="Default"/>
        <w:rPr>
          <w:b/>
          <w:bCs/>
          <w:color w:val="1D1B11" w:themeColor="background2" w:themeShade="1A"/>
        </w:rPr>
      </w:pPr>
      <w:r w:rsidRPr="00F25BD2">
        <w:rPr>
          <w:b/>
          <w:bCs/>
          <w:color w:val="1D1B11" w:themeColor="background2" w:themeShade="1A"/>
        </w:rPr>
        <w:t>Seznam souřadnic sond</w:t>
      </w:r>
      <w:r>
        <w:rPr>
          <w:b/>
          <w:bCs/>
          <w:color w:val="1D1B11" w:themeColor="background2" w:themeShade="1A"/>
        </w:rPr>
        <w:t xml:space="preserve"> v </w:t>
      </w:r>
      <w:proofErr w:type="spellStart"/>
      <w:r>
        <w:rPr>
          <w:b/>
          <w:bCs/>
          <w:color w:val="1D1B11" w:themeColor="background2" w:themeShade="1A"/>
        </w:rPr>
        <w:t>k.ú</w:t>
      </w:r>
      <w:proofErr w:type="spellEnd"/>
      <w:r>
        <w:rPr>
          <w:b/>
          <w:bCs/>
          <w:color w:val="1D1B11" w:themeColor="background2" w:themeShade="1A"/>
        </w:rPr>
        <w:t xml:space="preserve">. </w:t>
      </w:r>
      <w:proofErr w:type="spellStart"/>
      <w:r>
        <w:rPr>
          <w:b/>
          <w:bCs/>
          <w:color w:val="1D1B11" w:themeColor="background2" w:themeShade="1A"/>
        </w:rPr>
        <w:t>Kocléřov</w:t>
      </w:r>
      <w:proofErr w:type="spellEnd"/>
    </w:p>
    <w:p w14:paraId="2B533009" w14:textId="77777777" w:rsidR="0061013D" w:rsidRPr="00F25BD2" w:rsidRDefault="0061013D" w:rsidP="0061013D">
      <w:pPr>
        <w:pStyle w:val="Default"/>
        <w:rPr>
          <w:b/>
          <w:bCs/>
          <w:color w:val="1D1B11" w:themeColor="background2" w:themeShade="1A"/>
          <w:sz w:val="22"/>
          <w:szCs w:val="22"/>
        </w:rPr>
      </w:pPr>
    </w:p>
    <w:tbl>
      <w:tblPr>
        <w:tblW w:w="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1180"/>
        <w:gridCol w:w="1380"/>
        <w:gridCol w:w="1561"/>
      </w:tblGrid>
      <w:tr w:rsidR="00C11C2D" w:rsidRPr="00ED2BC7" w14:paraId="7EFD0087" w14:textId="193EB558" w:rsidTr="00C11C2D">
        <w:trPr>
          <w:trHeight w:val="300"/>
        </w:trPr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31668789" w14:textId="77777777" w:rsidR="00C11C2D" w:rsidRPr="00ED2BC7" w:rsidRDefault="00C11C2D" w:rsidP="009164A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56A6A70" w14:textId="77777777" w:rsidR="00C11C2D" w:rsidRPr="00ED2BC7" w:rsidRDefault="00C11C2D" w:rsidP="009164A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E821219" w14:textId="77777777" w:rsidR="00C11C2D" w:rsidRPr="00ED2BC7" w:rsidRDefault="00C11C2D" w:rsidP="009164A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561" w:type="dxa"/>
          </w:tcPr>
          <w:p w14:paraId="15BFBD79" w14:textId="16800DD1" w:rsidR="00C11C2D" w:rsidRPr="00ED2BC7" w:rsidRDefault="00C11C2D" w:rsidP="009164A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Hloubka (m)</w:t>
            </w:r>
          </w:p>
        </w:tc>
      </w:tr>
      <w:tr w:rsidR="00C11C2D" w:rsidRPr="00C11C2D" w14:paraId="78614EC6" w14:textId="2AEB25A1" w:rsidTr="00C11C2D">
        <w:trPr>
          <w:trHeight w:val="30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FE1B" w14:textId="77777777" w:rsidR="00C11C2D" w:rsidRPr="00ED2BC7" w:rsidRDefault="00C11C2D" w:rsidP="0093507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color w:val="000000"/>
                <w:sz w:val="22"/>
                <w:szCs w:val="22"/>
              </w:rPr>
              <w:t>S3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3BC1" w14:textId="77777777" w:rsidR="00C11C2D" w:rsidRPr="00ED2BC7" w:rsidRDefault="00C11C2D" w:rsidP="0093507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color w:val="000000"/>
                <w:sz w:val="22"/>
                <w:szCs w:val="22"/>
              </w:rPr>
              <w:t>639167.50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552C" w14:textId="77777777" w:rsidR="00C11C2D" w:rsidRPr="00ED2BC7" w:rsidRDefault="00C11C2D" w:rsidP="0093507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color w:val="000000"/>
                <w:sz w:val="22"/>
                <w:szCs w:val="22"/>
              </w:rPr>
              <w:t>1010558.32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4AE3" w14:textId="2A73B778" w:rsidR="00C11C2D" w:rsidRPr="00ED2BC7" w:rsidRDefault="00246EF9" w:rsidP="0093507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2BC7">
              <w:rPr>
                <w:rFonts w:ascii="Arial" w:hAnsi="Arial" w:cs="Arial"/>
                <w:color w:val="000000"/>
                <w:sz w:val="22"/>
                <w:szCs w:val="22"/>
              </w:rPr>
              <w:t>2,00</w:t>
            </w:r>
          </w:p>
        </w:tc>
      </w:tr>
    </w:tbl>
    <w:p w14:paraId="4D9A3700" w14:textId="77777777" w:rsidR="0061013D" w:rsidRPr="00E93F51" w:rsidRDefault="0061013D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0B60B741" w14:textId="77777777" w:rsidR="00AF35CF" w:rsidRPr="00E93F51" w:rsidRDefault="00AF35CF" w:rsidP="00AF35CF">
      <w:pPr>
        <w:widowControl w:val="0"/>
        <w:spacing w:line="307" w:lineRule="exact"/>
        <w:ind w:left="320"/>
        <w:rPr>
          <w:rFonts w:ascii="Arial" w:eastAsia="Calibri" w:hAnsi="Arial" w:cs="Arial"/>
          <w:sz w:val="22"/>
          <w:szCs w:val="22"/>
          <w:lang w:eastAsia="en-US"/>
        </w:rPr>
      </w:pP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4A355191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7A86FD77" w14:textId="0797591D" w:rsidR="001853C4" w:rsidRDefault="001853C4" w:rsidP="001853C4">
      <w:pPr>
        <w:widowControl w:val="0"/>
        <w:tabs>
          <w:tab w:val="left" w:pos="1117"/>
        </w:tabs>
        <w:spacing w:before="31" w:line="276" w:lineRule="auto"/>
        <w:ind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4426A14" w14:textId="77777777" w:rsidR="001853C4" w:rsidRDefault="001853C4" w:rsidP="001853C4">
      <w:pPr>
        <w:widowControl w:val="0"/>
        <w:tabs>
          <w:tab w:val="left" w:pos="1117"/>
        </w:tabs>
        <w:spacing w:before="31" w:line="276" w:lineRule="auto"/>
        <w:ind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1853C4" w:rsidRPr="00E93F51" w14:paraId="0A7B3132" w14:textId="77777777" w:rsidTr="009164A9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793BB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1853C4" w:rsidRPr="00E93F51" w14:paraId="41381312" w14:textId="77777777" w:rsidTr="009164A9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B10D9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22BD3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1853C4" w:rsidRPr="00E93F51" w14:paraId="70E3A518" w14:textId="77777777" w:rsidTr="009164A9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07614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E9D42" w14:textId="77777777" w:rsidR="001853C4" w:rsidRPr="00E93F51" w:rsidRDefault="001853C4" w:rsidP="009164A9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1853C4" w:rsidRPr="00E93F51" w14:paraId="5C116A70" w14:textId="77777777" w:rsidTr="009164A9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18BCB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CD12D" w14:textId="77777777" w:rsidR="001853C4" w:rsidRPr="00E93F51" w:rsidRDefault="001853C4" w:rsidP="009164A9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1853C4" w:rsidRPr="00E93F51" w14:paraId="3FB67D26" w14:textId="77777777" w:rsidTr="009164A9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D2248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8E499" w14:textId="77777777" w:rsidR="001853C4" w:rsidRPr="00E93F51" w:rsidRDefault="001853C4" w:rsidP="009164A9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1853C4" w:rsidRPr="00E93F51" w14:paraId="33C012CB" w14:textId="77777777" w:rsidTr="009164A9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C0427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834D8" w14:textId="77777777" w:rsidR="001853C4" w:rsidRPr="00E93F51" w:rsidRDefault="001853C4" w:rsidP="009164A9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1853C4" w:rsidRPr="00E93F51" w14:paraId="554CB764" w14:textId="77777777" w:rsidTr="009164A9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DC4CB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391CA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1853C4" w:rsidRPr="00E93F51" w14:paraId="6A55A86B" w14:textId="77777777" w:rsidTr="009164A9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45C54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6FD06" w14:textId="77777777" w:rsidR="001853C4" w:rsidRPr="00E93F51" w:rsidRDefault="001853C4" w:rsidP="009164A9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1853C4" w:rsidRPr="00E93F51" w14:paraId="46A1EF27" w14:textId="77777777" w:rsidTr="009164A9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AF785" w14:textId="77777777" w:rsidR="001853C4" w:rsidRPr="00E93F51" w:rsidRDefault="001853C4" w:rsidP="009164A9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6A3AC" w14:textId="77777777" w:rsidR="001853C4" w:rsidRPr="00E93F51" w:rsidRDefault="001853C4" w:rsidP="009164A9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1853C4" w:rsidRPr="00E93F51" w14:paraId="1DC3E8B4" w14:textId="77777777" w:rsidTr="009164A9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073B3" w14:textId="77777777" w:rsidR="001853C4" w:rsidRPr="00E93F51" w:rsidRDefault="001853C4" w:rsidP="009164A9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36D47" w14:textId="77777777" w:rsidR="001853C4" w:rsidRPr="00E93F51" w:rsidRDefault="001853C4" w:rsidP="009164A9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1853C4" w:rsidRPr="00E93F51" w14:paraId="767A3077" w14:textId="77777777" w:rsidTr="009164A9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305CC" w14:textId="77777777" w:rsidR="001853C4" w:rsidRPr="00E93F51" w:rsidRDefault="001853C4" w:rsidP="009164A9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25D17" w14:textId="77777777" w:rsidR="001853C4" w:rsidRPr="00E93F51" w:rsidRDefault="001853C4" w:rsidP="009164A9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48A241D6" w14:textId="77777777" w:rsidR="001853C4" w:rsidRPr="00E93F51" w:rsidRDefault="001853C4" w:rsidP="001853C4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5285B15" w14:textId="77777777" w:rsidR="001853C4" w:rsidRPr="00E93F51" w:rsidRDefault="001853C4" w:rsidP="001853C4">
      <w:pPr>
        <w:widowControl w:val="0"/>
        <w:tabs>
          <w:tab w:val="left" w:pos="1117"/>
        </w:tabs>
        <w:spacing w:before="31" w:line="276" w:lineRule="auto"/>
        <w:ind w:left="402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21F73454" w14:textId="3738492D" w:rsidR="00A85C66" w:rsidRPr="006152BA" w:rsidRDefault="006152BA" w:rsidP="006152BA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4AB086E4" w14:textId="77777777" w:rsidR="00DF365C" w:rsidRDefault="00DF365C" w:rsidP="00DF365C">
      <w:pPr>
        <w:pStyle w:val="Default"/>
        <w:rPr>
          <w:b/>
          <w:bCs/>
          <w:color w:val="1D1B11" w:themeColor="background2" w:themeShade="1A"/>
          <w:highlight w:val="yellow"/>
        </w:rPr>
      </w:pPr>
    </w:p>
    <w:p w14:paraId="6690E4D8" w14:textId="77777777" w:rsidR="00DF365C" w:rsidRDefault="00DF365C" w:rsidP="00DF365C">
      <w:pPr>
        <w:pStyle w:val="Default"/>
        <w:rPr>
          <w:b/>
          <w:bCs/>
          <w:color w:val="1D1B11" w:themeColor="background2" w:themeShade="1A"/>
          <w:highlight w:val="yellow"/>
        </w:rPr>
      </w:pPr>
    </w:p>
    <w:p w14:paraId="4FD862BF" w14:textId="77777777" w:rsidR="00DF365C" w:rsidRDefault="00DF365C" w:rsidP="00DF365C">
      <w:pPr>
        <w:pStyle w:val="Default"/>
        <w:rPr>
          <w:b/>
          <w:bCs/>
          <w:color w:val="1D1B11" w:themeColor="background2" w:themeShade="1A"/>
          <w:highlight w:val="yellow"/>
        </w:rPr>
      </w:pPr>
    </w:p>
    <w:p w14:paraId="30B1A5DD" w14:textId="77777777" w:rsidR="00DF365C" w:rsidRDefault="00DF365C" w:rsidP="00DF365C">
      <w:pPr>
        <w:pStyle w:val="Default"/>
        <w:rPr>
          <w:b/>
          <w:bCs/>
          <w:color w:val="1D1B11" w:themeColor="background2" w:themeShade="1A"/>
          <w:highlight w:val="yellow"/>
        </w:rPr>
      </w:pPr>
    </w:p>
    <w:p w14:paraId="030B0A6E" w14:textId="3B511579" w:rsidR="00DF365C" w:rsidRPr="00ED2BC7" w:rsidRDefault="00DF365C" w:rsidP="00DF365C">
      <w:pPr>
        <w:pStyle w:val="Default"/>
        <w:rPr>
          <w:b/>
          <w:bCs/>
          <w:color w:val="1D1B11" w:themeColor="background2" w:themeShade="1A"/>
        </w:rPr>
      </w:pPr>
      <w:r w:rsidRPr="00ED2BC7">
        <w:rPr>
          <w:b/>
          <w:bCs/>
          <w:color w:val="1D1B11" w:themeColor="background2" w:themeShade="1A"/>
        </w:rPr>
        <w:t>Seznam souřadnic sond v </w:t>
      </w:r>
      <w:proofErr w:type="spellStart"/>
      <w:r w:rsidRPr="00ED2BC7">
        <w:rPr>
          <w:b/>
          <w:bCs/>
          <w:color w:val="1D1B11" w:themeColor="background2" w:themeShade="1A"/>
        </w:rPr>
        <w:t>k.ú</w:t>
      </w:r>
      <w:proofErr w:type="spellEnd"/>
      <w:r w:rsidRPr="00ED2BC7">
        <w:rPr>
          <w:b/>
          <w:bCs/>
          <w:color w:val="1D1B11" w:themeColor="background2" w:themeShade="1A"/>
        </w:rPr>
        <w:t xml:space="preserve">. </w:t>
      </w:r>
      <w:proofErr w:type="spellStart"/>
      <w:r w:rsidRPr="00ED2BC7">
        <w:rPr>
          <w:b/>
          <w:bCs/>
          <w:color w:val="1D1B11" w:themeColor="background2" w:themeShade="1A"/>
        </w:rPr>
        <w:t>Kocléřov</w:t>
      </w:r>
      <w:proofErr w:type="spellEnd"/>
    </w:p>
    <w:tbl>
      <w:tblPr>
        <w:tblW w:w="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174"/>
        <w:gridCol w:w="1380"/>
        <w:gridCol w:w="1380"/>
      </w:tblGrid>
      <w:tr w:rsidR="00246EF9" w:rsidRPr="00ED2BC7" w14:paraId="2B2A59B9" w14:textId="3D333F73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599BE2AB" w14:textId="77777777" w:rsidR="00246EF9" w:rsidRPr="00ED2BC7" w:rsidRDefault="00246EF9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Označení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14:paraId="4C53A99E" w14:textId="77777777" w:rsidR="00246EF9" w:rsidRPr="00ED2BC7" w:rsidRDefault="00246EF9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Y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09EE7AB" w14:textId="77777777" w:rsidR="00246EF9" w:rsidRPr="00ED2BC7" w:rsidRDefault="00246EF9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380" w:type="dxa"/>
          </w:tcPr>
          <w:p w14:paraId="7215F0AC" w14:textId="59191B18" w:rsidR="00246EF9" w:rsidRPr="00ED2BC7" w:rsidRDefault="00E715A0" w:rsidP="00DD6F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hloubka(m)</w:t>
            </w:r>
          </w:p>
        </w:tc>
      </w:tr>
      <w:tr w:rsidR="00246EF9" w:rsidRPr="00ED2BC7" w14:paraId="3411842F" w14:textId="2F775132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12C0D671" w14:textId="77777777" w:rsidR="00246EF9" w:rsidRPr="00ED2BC7" w:rsidRDefault="00246EF9" w:rsidP="009164A9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S1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0AEF646D" w14:textId="77777777" w:rsidR="00246EF9" w:rsidRPr="00ED2BC7" w:rsidRDefault="00246EF9" w:rsidP="009164A9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639610.82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1CEC65FE" w14:textId="77777777" w:rsidR="00246EF9" w:rsidRPr="00ED2BC7" w:rsidRDefault="00246EF9" w:rsidP="009164A9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1010009.07</w:t>
            </w:r>
          </w:p>
        </w:tc>
        <w:tc>
          <w:tcPr>
            <w:tcW w:w="1380" w:type="dxa"/>
          </w:tcPr>
          <w:p w14:paraId="0F72AC94" w14:textId="3784561F" w:rsidR="00246EF9" w:rsidRPr="00ED2BC7" w:rsidRDefault="006374A3" w:rsidP="00DD6F2F">
            <w:pPr>
              <w:jc w:val="center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75FB2D75" w14:textId="05F8BA86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1F08E0C8" w14:textId="77777777" w:rsidR="00DD6F2F" w:rsidRPr="00ED2BC7" w:rsidRDefault="00DD6F2F" w:rsidP="00DD6F2F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S2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32A42D1A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639632.63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5F630D1E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1010056.16</w:t>
            </w:r>
          </w:p>
        </w:tc>
        <w:tc>
          <w:tcPr>
            <w:tcW w:w="1380" w:type="dxa"/>
          </w:tcPr>
          <w:p w14:paraId="32184939" w14:textId="26720569" w:rsidR="00DD6F2F" w:rsidRPr="00ED2BC7" w:rsidRDefault="00DD6F2F" w:rsidP="00DD6F2F">
            <w:pPr>
              <w:jc w:val="center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59081B87" w14:textId="1CAF708F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400BE17B" w14:textId="77777777" w:rsidR="00DD6F2F" w:rsidRPr="00ED2BC7" w:rsidRDefault="00DD6F2F" w:rsidP="00DD6F2F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S4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22D60ED1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639890.02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09032752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1010764.26</w:t>
            </w:r>
          </w:p>
        </w:tc>
        <w:tc>
          <w:tcPr>
            <w:tcW w:w="1380" w:type="dxa"/>
          </w:tcPr>
          <w:p w14:paraId="117DDFF7" w14:textId="7F46444A" w:rsidR="00DD6F2F" w:rsidRPr="00ED2BC7" w:rsidRDefault="00DD6F2F" w:rsidP="00DD6F2F">
            <w:pPr>
              <w:jc w:val="center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3BE1857C" w14:textId="31EB4211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2714E05D" w14:textId="77777777" w:rsidR="00DD6F2F" w:rsidRPr="00ED2BC7" w:rsidRDefault="00DD6F2F" w:rsidP="00DD6F2F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S5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66F00CDA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639249.74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2229E276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1011295.99</w:t>
            </w:r>
          </w:p>
        </w:tc>
        <w:tc>
          <w:tcPr>
            <w:tcW w:w="1380" w:type="dxa"/>
          </w:tcPr>
          <w:p w14:paraId="29525946" w14:textId="45B6BF19" w:rsidR="00DD6F2F" w:rsidRPr="00ED2BC7" w:rsidRDefault="00DD6F2F" w:rsidP="00DD6F2F">
            <w:pPr>
              <w:jc w:val="center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5C18DD8F" w14:textId="2A44096E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55CABDDD" w14:textId="77777777" w:rsidR="00DD6F2F" w:rsidRPr="00ED2BC7" w:rsidRDefault="00DD6F2F" w:rsidP="00DD6F2F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S6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5DE29CA1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639433.49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599FA20E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1011305.25</w:t>
            </w:r>
          </w:p>
        </w:tc>
        <w:tc>
          <w:tcPr>
            <w:tcW w:w="1380" w:type="dxa"/>
          </w:tcPr>
          <w:p w14:paraId="0F2A96C2" w14:textId="0ECDF16F" w:rsidR="00DD6F2F" w:rsidRPr="00ED2BC7" w:rsidRDefault="00DD6F2F" w:rsidP="00DD6F2F">
            <w:pPr>
              <w:jc w:val="center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56A1BB1A" w14:textId="6BD07EBA" w:rsidTr="00246EF9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40F8950F" w14:textId="77777777" w:rsidR="00DD6F2F" w:rsidRPr="00ED2BC7" w:rsidRDefault="00DD6F2F" w:rsidP="00DD6F2F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S7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1B7B3FB0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639924.11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6246F13E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1010795.94</w:t>
            </w:r>
          </w:p>
        </w:tc>
        <w:tc>
          <w:tcPr>
            <w:tcW w:w="1380" w:type="dxa"/>
          </w:tcPr>
          <w:p w14:paraId="389A9D15" w14:textId="0DB3F084" w:rsidR="00DD6F2F" w:rsidRPr="00ED2BC7" w:rsidRDefault="00DD6F2F" w:rsidP="00DD6F2F">
            <w:pPr>
              <w:jc w:val="center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</w:tbl>
    <w:p w14:paraId="1593BDA6" w14:textId="77777777" w:rsidR="00DF365C" w:rsidRPr="00ED2BC7" w:rsidRDefault="00DF365C" w:rsidP="00DF365C">
      <w:pPr>
        <w:widowControl w:val="0"/>
        <w:spacing w:line="259" w:lineRule="exact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5FDF3DAE" w14:textId="77777777" w:rsidR="00DF365C" w:rsidRPr="00ED2BC7" w:rsidRDefault="00DF365C" w:rsidP="00DF365C">
      <w:pPr>
        <w:pStyle w:val="Default"/>
        <w:rPr>
          <w:b/>
          <w:bCs/>
          <w:color w:val="1D1B11" w:themeColor="background2" w:themeShade="1A"/>
        </w:rPr>
      </w:pPr>
      <w:r w:rsidRPr="00ED2BC7">
        <w:rPr>
          <w:b/>
          <w:bCs/>
          <w:color w:val="1D1B11" w:themeColor="background2" w:themeShade="1A"/>
        </w:rPr>
        <w:t>Seznam souřadnic sond v </w:t>
      </w:r>
      <w:proofErr w:type="spellStart"/>
      <w:r w:rsidRPr="00ED2BC7">
        <w:rPr>
          <w:b/>
          <w:bCs/>
          <w:color w:val="1D1B11" w:themeColor="background2" w:themeShade="1A"/>
        </w:rPr>
        <w:t>k.ú</w:t>
      </w:r>
      <w:proofErr w:type="spellEnd"/>
      <w:r w:rsidRPr="00ED2BC7">
        <w:rPr>
          <w:b/>
          <w:bCs/>
          <w:color w:val="1D1B11" w:themeColor="background2" w:themeShade="1A"/>
        </w:rPr>
        <w:t>. Huntířov</w:t>
      </w:r>
    </w:p>
    <w:tbl>
      <w:tblPr>
        <w:tblW w:w="4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174"/>
        <w:gridCol w:w="1380"/>
        <w:gridCol w:w="1380"/>
      </w:tblGrid>
      <w:tr w:rsidR="00246EF9" w:rsidRPr="00ED2BC7" w14:paraId="43937E68" w14:textId="48C245B9" w:rsidTr="00246EF9">
        <w:trPr>
          <w:trHeight w:val="30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14C7" w14:textId="77777777" w:rsidR="00246EF9" w:rsidRPr="00ED2BC7" w:rsidRDefault="00246EF9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Označení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E498" w14:textId="77777777" w:rsidR="00246EF9" w:rsidRPr="00ED2BC7" w:rsidRDefault="00246EF9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Y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6DF1" w14:textId="77777777" w:rsidR="00246EF9" w:rsidRPr="00ED2BC7" w:rsidRDefault="00246EF9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9ADC9" w14:textId="37365A60" w:rsidR="00246EF9" w:rsidRPr="00ED2BC7" w:rsidRDefault="00E715A0" w:rsidP="009164A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hloubka(m)</w:t>
            </w:r>
          </w:p>
        </w:tc>
      </w:tr>
      <w:tr w:rsidR="00DD6F2F" w:rsidRPr="00ED2BC7" w14:paraId="129B83C8" w14:textId="30DB8A32" w:rsidTr="00246EF9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3D0B" w14:textId="77777777" w:rsidR="00DD6F2F" w:rsidRPr="00ED2BC7" w:rsidRDefault="00DD6F2F" w:rsidP="00DD6F2F">
            <w:pPr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S12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79A2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640177.14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FCE5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1013141.52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516E76" w14:textId="2D86CEEA" w:rsidR="00DD6F2F" w:rsidRPr="00ED2BC7" w:rsidRDefault="00DD6F2F" w:rsidP="00DD6F2F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675C63C8" w14:textId="53002665" w:rsidTr="00246EF9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B5809" w14:textId="77777777" w:rsidR="00DD6F2F" w:rsidRPr="00ED2BC7" w:rsidRDefault="00DD6F2F" w:rsidP="00DD6F2F">
            <w:pPr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S13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3CF0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639879.22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C424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1013450.31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DC1B0" w14:textId="27BCBA54" w:rsidR="00DD6F2F" w:rsidRPr="00ED2BC7" w:rsidRDefault="00DD6F2F" w:rsidP="00DD6F2F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5500BD04" w14:textId="4C577854" w:rsidTr="00246EF9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CCD2A" w14:textId="77777777" w:rsidR="00DD6F2F" w:rsidRPr="00ED2BC7" w:rsidRDefault="00DD6F2F" w:rsidP="00DD6F2F">
            <w:pPr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S14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7B87A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639711.94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CC93B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1013473.32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01A30" w14:textId="0E4501C2" w:rsidR="00DD6F2F" w:rsidRPr="00ED2BC7" w:rsidRDefault="00DD6F2F" w:rsidP="00DD6F2F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1F8AFF0F" w14:textId="32180DA3" w:rsidTr="00246EF9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02177" w14:textId="77777777" w:rsidR="00DD6F2F" w:rsidRPr="00ED2BC7" w:rsidRDefault="00DD6F2F" w:rsidP="00DD6F2F">
            <w:pPr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S15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091FF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639654.38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DAD38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1013588.37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FF7CF" w14:textId="08612FC5" w:rsidR="00DD6F2F" w:rsidRPr="00ED2BC7" w:rsidRDefault="00DD6F2F" w:rsidP="00DD6F2F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ED2BC7" w14:paraId="66474040" w14:textId="7E07B591" w:rsidTr="00246EF9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7A164" w14:textId="77777777" w:rsidR="00DD6F2F" w:rsidRPr="00ED2BC7" w:rsidRDefault="00DD6F2F" w:rsidP="00DD6F2F">
            <w:pPr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S16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742FB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639627.44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1863A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1013890.96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D718B" w14:textId="13724633" w:rsidR="00DD6F2F" w:rsidRPr="00ED2BC7" w:rsidRDefault="00DD6F2F" w:rsidP="00DD6F2F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DD6F2F" w:rsidRPr="00D46400" w14:paraId="3B91F63C" w14:textId="588E9CE7" w:rsidTr="00246EF9">
        <w:trPr>
          <w:trHeight w:val="30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C7A4" w14:textId="77777777" w:rsidR="00DD6F2F" w:rsidRPr="00ED2BC7" w:rsidRDefault="00DD6F2F" w:rsidP="00DD6F2F">
            <w:pPr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S17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CA19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640618.10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1406" w14:textId="77777777" w:rsidR="00DD6F2F" w:rsidRPr="00ED2BC7" w:rsidRDefault="00DD6F2F" w:rsidP="00DD6F2F">
            <w:pPr>
              <w:jc w:val="right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  <w:color w:val="000000"/>
              </w:rPr>
              <w:t>1012145.34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62FAB" w14:textId="21FBDDC2" w:rsidR="00DD6F2F" w:rsidRPr="00ED2BC7" w:rsidRDefault="00DD6F2F" w:rsidP="00DD6F2F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</w:tbl>
    <w:p w14:paraId="69A01D48" w14:textId="77777777" w:rsidR="00DF365C" w:rsidRPr="00E93F51" w:rsidRDefault="00DF365C" w:rsidP="00DF365C">
      <w:pPr>
        <w:widowControl w:val="0"/>
        <w:spacing w:line="259" w:lineRule="exact"/>
        <w:ind w:left="395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9F04263" w14:textId="2B1F7D96" w:rsidR="00277E6B" w:rsidRPr="00E93F51" w:rsidRDefault="00DA1ACB" w:rsidP="00E27DBF">
      <w:pPr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  <w:r w:rsidRPr="00E93F51">
        <w:rPr>
          <w:rFonts w:ascii="Arial" w:hAnsi="Arial" w:cs="Arial"/>
          <w:b/>
          <w:sz w:val="22"/>
          <w:szCs w:val="22"/>
        </w:rPr>
        <w:br w:type="page"/>
      </w:r>
    </w:p>
    <w:p w14:paraId="7454540D" w14:textId="1BB21865" w:rsidR="00E83C92" w:rsidRPr="00E83C92" w:rsidRDefault="00E83C92" w:rsidP="00E83C92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3</w:t>
      </w:r>
      <w:r w:rsidRPr="00E83C92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. Zadání</w:t>
      </w:r>
      <w:r w:rsidRPr="00E83C92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Pr="00E83C92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Pr="00E83C92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Pr="00E83C92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Pr="00E83C92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Pr="00E83C92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Pr="00E83C92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83C92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83C92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průzkum pro </w:t>
      </w:r>
      <w:r w:rsidR="00600A44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protierozní opatření </w:t>
      </w:r>
      <w:r w:rsidRPr="00E83C92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6229611E" w14:textId="77777777" w:rsidR="00E83C92" w:rsidRPr="00E83C92" w:rsidRDefault="00E83C92" w:rsidP="00E83C92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687FB967" w14:textId="77777777" w:rsidR="00E83C92" w:rsidRPr="00E83C92" w:rsidRDefault="00E83C92" w:rsidP="00E83C92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06F887C7" w14:textId="77777777" w:rsidR="00E83C92" w:rsidRPr="00E83C92" w:rsidRDefault="00E83C92" w:rsidP="00E83C92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E83C92" w:rsidRPr="00E83C92" w14:paraId="66ED0CA3" w14:textId="77777777" w:rsidTr="009164A9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D8B3A" w14:textId="77777777" w:rsidR="00E83C92" w:rsidRPr="00E83C92" w:rsidRDefault="00E83C92" w:rsidP="00E83C92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83C92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83C92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83C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2F0CE" w14:textId="77777777" w:rsidR="00E83C92" w:rsidRPr="00E83C92" w:rsidRDefault="00E83C92" w:rsidP="00E83C92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E83C92" w:rsidRPr="00E83C92" w14:paraId="0331DE31" w14:textId="77777777" w:rsidTr="009164A9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AC885" w14:textId="77777777" w:rsidR="00E83C92" w:rsidRPr="00E83C92" w:rsidRDefault="00E83C92" w:rsidP="00E83C92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83C92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B6118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8BA32" w14:textId="77777777" w:rsidR="00E83C92" w:rsidRPr="00E83C92" w:rsidRDefault="00E83C92" w:rsidP="00E83C92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5C0043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2B39F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E83C92" w:rsidRPr="00E83C92" w14:paraId="45BA1538" w14:textId="77777777" w:rsidTr="009164A9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5A1FE" w14:textId="77777777" w:rsidR="00E83C92" w:rsidRPr="00E83C92" w:rsidRDefault="00E83C92" w:rsidP="00E83C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45CD9" w14:textId="77777777" w:rsidR="00E83C92" w:rsidRPr="00E83C92" w:rsidRDefault="00E83C92" w:rsidP="00E83C92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ADDED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3C92">
              <w:rPr>
                <w:rFonts w:ascii="Arial" w:hAnsi="Arial" w:cs="Arial"/>
                <w:sz w:val="22"/>
                <w:szCs w:val="22"/>
              </w:rPr>
              <w:t>1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0B8EB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3C92">
              <w:rPr>
                <w:rFonts w:ascii="Arial" w:hAnsi="Arial" w:cs="Arial"/>
                <w:sz w:val="22"/>
                <w:szCs w:val="22"/>
              </w:rPr>
              <w:t>1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2F7D2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E83C92" w:rsidRPr="00E83C92" w14:paraId="78F5740E" w14:textId="77777777" w:rsidTr="009164A9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CEEC5" w14:textId="77777777" w:rsidR="00E83C92" w:rsidRPr="00E83C92" w:rsidRDefault="00E83C92" w:rsidP="00E83C92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83C92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C4D8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C8509" w14:textId="77777777" w:rsidR="00E83C92" w:rsidRPr="00E83C92" w:rsidRDefault="00E83C92" w:rsidP="00E83C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9B3" w14:textId="77777777" w:rsidR="00E83C92" w:rsidRPr="00E83C92" w:rsidRDefault="00E83C92" w:rsidP="00E83C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169D1" w14:textId="77777777" w:rsidR="00E83C92" w:rsidRPr="00E83C92" w:rsidRDefault="00E83C92" w:rsidP="00E83C9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3C92" w:rsidRPr="00E83C92" w14:paraId="01226186" w14:textId="77777777" w:rsidTr="009164A9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2241C" w14:textId="77777777" w:rsidR="00E83C92" w:rsidRPr="00E83C92" w:rsidRDefault="00E83C92" w:rsidP="00E83C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03D15" w14:textId="77777777" w:rsidR="00E83C92" w:rsidRPr="00E83C92" w:rsidRDefault="00E83C92" w:rsidP="00E83C92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432A9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3C92">
              <w:rPr>
                <w:rFonts w:ascii="Arial" w:hAnsi="Arial" w:cs="Arial"/>
                <w:sz w:val="22"/>
                <w:szCs w:val="22"/>
              </w:rPr>
              <w:t>1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843AE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83C92">
              <w:rPr>
                <w:rFonts w:ascii="Arial" w:hAnsi="Arial" w:cs="Arial"/>
                <w:sz w:val="22"/>
                <w:szCs w:val="22"/>
              </w:rPr>
              <w:t>1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92C39" w14:textId="77777777" w:rsidR="00E83C92" w:rsidRPr="00E83C92" w:rsidRDefault="00E83C92" w:rsidP="00E83C92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F040ADA" w14:textId="77777777" w:rsidR="00E83C92" w:rsidRPr="00E83C92" w:rsidRDefault="00E83C92" w:rsidP="00E83C92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921175F" w14:textId="77777777" w:rsidR="00E83C92" w:rsidRPr="00E83C92" w:rsidRDefault="00E83C92" w:rsidP="00E83C92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E83C92" w:rsidRPr="00E83C92" w14:paraId="31A1A10E" w14:textId="77777777" w:rsidTr="009164A9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8A9C7A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E83C92" w:rsidRPr="00E83C92" w14:paraId="5AC5A909" w14:textId="77777777" w:rsidTr="009164A9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AC5A6C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15ADE4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BCB056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E83C92" w:rsidRPr="00E83C92" w14:paraId="038F81CB" w14:textId="77777777" w:rsidTr="009164A9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29748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29D44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781A22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E83C92" w:rsidRPr="00E83C92" w14:paraId="3119C0DD" w14:textId="77777777" w:rsidTr="009164A9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2EA8A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9C86E6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F00C6E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E83C92" w:rsidRPr="00E83C92" w14:paraId="19410B3B" w14:textId="77777777" w:rsidTr="009164A9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089D26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81A3DB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83C92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83C92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83C92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77D55D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83C92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83C92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83C92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E83C92" w:rsidRPr="00E83C92" w14:paraId="4173BB75" w14:textId="77777777" w:rsidTr="009164A9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8A3FB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97D450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83C92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83C92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83C92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8CBEA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83C92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83C92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83C92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83C92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E83C92" w:rsidRPr="00E83C92" w14:paraId="34F69BFA" w14:textId="77777777" w:rsidTr="009164A9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EB3D44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9A114D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68846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E83C92" w:rsidRPr="00E83C92" w14:paraId="75F4B9F9" w14:textId="77777777" w:rsidTr="009164A9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CAA8A6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B4D88C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83C92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83C92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E45097" w14:textId="77777777" w:rsidR="00E83C92" w:rsidRPr="00E83C92" w:rsidRDefault="00E83C92" w:rsidP="00E83C92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83C92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83C92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83C92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83C92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83C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83C92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488F6EE2" w14:textId="77777777" w:rsidR="00E83C92" w:rsidRPr="00E83C92" w:rsidRDefault="00E83C92" w:rsidP="00E83C92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ab/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ab/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83C92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419D9D75" w14:textId="77777777" w:rsidR="00E83C92" w:rsidRPr="00E83C92" w:rsidRDefault="00E83C92" w:rsidP="00E83C92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2233FCB3" w14:textId="77777777" w:rsidR="00E83C92" w:rsidRPr="00E83C92" w:rsidRDefault="00E83C92" w:rsidP="00E83C9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1D1B11" w:themeColor="background2" w:themeShade="1A"/>
          <w:highlight w:val="yellow"/>
          <w:lang w:eastAsia="en-US"/>
        </w:rPr>
      </w:pPr>
    </w:p>
    <w:p w14:paraId="3F723246" w14:textId="77777777" w:rsidR="00E83C92" w:rsidRPr="00E83C92" w:rsidRDefault="00E83C92" w:rsidP="00E83C9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1D1B11" w:themeColor="background2" w:themeShade="1A"/>
          <w:highlight w:val="yellow"/>
          <w:lang w:eastAsia="en-US"/>
        </w:rPr>
      </w:pPr>
    </w:p>
    <w:p w14:paraId="1AFF79B4" w14:textId="77777777" w:rsidR="00E83C92" w:rsidRPr="00ED2BC7" w:rsidRDefault="00E83C92" w:rsidP="00E83C9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1D1B11" w:themeColor="background2" w:themeShade="1A"/>
          <w:lang w:eastAsia="en-US"/>
        </w:rPr>
      </w:pPr>
      <w:r w:rsidRPr="00ED2BC7">
        <w:rPr>
          <w:rFonts w:ascii="Calibri" w:eastAsiaTheme="minorHAnsi" w:hAnsi="Calibri" w:cs="Calibri"/>
          <w:b/>
          <w:bCs/>
          <w:color w:val="1D1B11" w:themeColor="background2" w:themeShade="1A"/>
          <w:lang w:eastAsia="en-US"/>
        </w:rPr>
        <w:t>Seznam souřadnic sond v </w:t>
      </w:r>
      <w:proofErr w:type="spellStart"/>
      <w:r w:rsidRPr="00ED2BC7">
        <w:rPr>
          <w:rFonts w:ascii="Calibri" w:eastAsiaTheme="minorHAnsi" w:hAnsi="Calibri" w:cs="Calibri"/>
          <w:b/>
          <w:bCs/>
          <w:color w:val="1D1B11" w:themeColor="background2" w:themeShade="1A"/>
          <w:lang w:eastAsia="en-US"/>
        </w:rPr>
        <w:t>k.ú</w:t>
      </w:r>
      <w:proofErr w:type="spellEnd"/>
      <w:r w:rsidRPr="00ED2BC7">
        <w:rPr>
          <w:rFonts w:ascii="Calibri" w:eastAsiaTheme="minorHAnsi" w:hAnsi="Calibri" w:cs="Calibri"/>
          <w:b/>
          <w:bCs/>
          <w:color w:val="1D1B11" w:themeColor="background2" w:themeShade="1A"/>
          <w:lang w:eastAsia="en-US"/>
        </w:rPr>
        <w:t xml:space="preserve">. </w:t>
      </w:r>
      <w:proofErr w:type="spellStart"/>
      <w:r w:rsidRPr="00ED2BC7">
        <w:rPr>
          <w:rFonts w:ascii="Calibri" w:eastAsiaTheme="minorHAnsi" w:hAnsi="Calibri" w:cs="Calibri"/>
          <w:b/>
          <w:bCs/>
          <w:color w:val="1D1B11" w:themeColor="background2" w:themeShade="1A"/>
          <w:lang w:eastAsia="en-US"/>
        </w:rPr>
        <w:t>Kocléřov</w:t>
      </w:r>
      <w:proofErr w:type="spellEnd"/>
    </w:p>
    <w:tbl>
      <w:tblPr>
        <w:tblW w:w="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1174"/>
        <w:gridCol w:w="1380"/>
        <w:gridCol w:w="1380"/>
      </w:tblGrid>
      <w:tr w:rsidR="005655B2" w:rsidRPr="00ED2BC7" w14:paraId="1D9AA2D7" w14:textId="05D988D7" w:rsidTr="005655B2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  <w:hideMark/>
          </w:tcPr>
          <w:p w14:paraId="55ECB2CD" w14:textId="77777777" w:rsidR="005655B2" w:rsidRPr="00ED2BC7" w:rsidRDefault="005655B2" w:rsidP="00E83C9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Označení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14:paraId="74943617" w14:textId="77777777" w:rsidR="005655B2" w:rsidRPr="00ED2BC7" w:rsidRDefault="005655B2" w:rsidP="00E83C9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Y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4EC0577" w14:textId="77777777" w:rsidR="005655B2" w:rsidRPr="00ED2BC7" w:rsidRDefault="005655B2" w:rsidP="00E83C9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X</w:t>
            </w:r>
          </w:p>
        </w:tc>
        <w:tc>
          <w:tcPr>
            <w:tcW w:w="1380" w:type="dxa"/>
          </w:tcPr>
          <w:p w14:paraId="05636412" w14:textId="44C3F11B" w:rsidR="005655B2" w:rsidRPr="00ED2BC7" w:rsidRDefault="005655B2" w:rsidP="00E83C9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D2BC7">
              <w:rPr>
                <w:rFonts w:ascii="Calibri" w:hAnsi="Calibri" w:cs="Calibri"/>
                <w:b/>
                <w:bCs/>
                <w:color w:val="000000"/>
              </w:rPr>
              <w:t>hloubka (m)</w:t>
            </w:r>
          </w:p>
        </w:tc>
      </w:tr>
      <w:tr w:rsidR="005655B2" w:rsidRPr="00ED2BC7" w14:paraId="3710C6E3" w14:textId="3FCE321F" w:rsidTr="005655B2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5065C847" w14:textId="4CB6F78F" w:rsidR="005655B2" w:rsidRPr="00ED2BC7" w:rsidRDefault="005655B2" w:rsidP="005655B2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S8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6BC13225" w14:textId="224415AC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639349.68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6DAD93EC" w14:textId="29003077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1009700.46</w:t>
            </w:r>
          </w:p>
        </w:tc>
        <w:tc>
          <w:tcPr>
            <w:tcW w:w="1380" w:type="dxa"/>
          </w:tcPr>
          <w:p w14:paraId="64659385" w14:textId="44BE0A75" w:rsidR="005655B2" w:rsidRPr="00ED2BC7" w:rsidRDefault="005655B2" w:rsidP="0056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5655B2" w:rsidRPr="00ED2BC7" w14:paraId="19E3D66F" w14:textId="1AD99EB7" w:rsidTr="005655B2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19AAB993" w14:textId="07501BED" w:rsidR="005655B2" w:rsidRPr="00ED2BC7" w:rsidRDefault="005655B2" w:rsidP="005655B2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S9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459DFE57" w14:textId="274C0CA5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639091.46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59332373" w14:textId="2B8DDC9A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1009888.35</w:t>
            </w:r>
          </w:p>
        </w:tc>
        <w:tc>
          <w:tcPr>
            <w:tcW w:w="1380" w:type="dxa"/>
          </w:tcPr>
          <w:p w14:paraId="29AA88A8" w14:textId="49A41294" w:rsidR="005655B2" w:rsidRPr="00ED2BC7" w:rsidRDefault="005655B2" w:rsidP="0056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5655B2" w:rsidRPr="00ED2BC7" w14:paraId="01B02308" w14:textId="3AD388AF" w:rsidTr="005655B2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54A62A21" w14:textId="7C54BE6F" w:rsidR="005655B2" w:rsidRPr="00ED2BC7" w:rsidRDefault="005655B2" w:rsidP="005655B2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S10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05AB0A9C" w14:textId="5A1A94E5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639161.49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0DC2B540" w14:textId="48CEF6AC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1010020.44</w:t>
            </w:r>
          </w:p>
        </w:tc>
        <w:tc>
          <w:tcPr>
            <w:tcW w:w="1380" w:type="dxa"/>
          </w:tcPr>
          <w:p w14:paraId="602F8800" w14:textId="36699D12" w:rsidR="005655B2" w:rsidRPr="00ED2BC7" w:rsidRDefault="005655B2" w:rsidP="0056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  <w:tr w:rsidR="005655B2" w:rsidRPr="00E83C92" w14:paraId="2ADDD3C1" w14:textId="29F816BD" w:rsidTr="005655B2">
        <w:trPr>
          <w:trHeight w:val="300"/>
        </w:trPr>
        <w:tc>
          <w:tcPr>
            <w:tcW w:w="1054" w:type="dxa"/>
            <w:shd w:val="clear" w:color="auto" w:fill="auto"/>
            <w:noWrap/>
            <w:vAlign w:val="bottom"/>
          </w:tcPr>
          <w:p w14:paraId="5D3CA805" w14:textId="46DA0A63" w:rsidR="005655B2" w:rsidRPr="00ED2BC7" w:rsidRDefault="005655B2" w:rsidP="005655B2">
            <w:pPr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S11</w:t>
            </w:r>
          </w:p>
        </w:tc>
        <w:tc>
          <w:tcPr>
            <w:tcW w:w="1174" w:type="dxa"/>
            <w:shd w:val="clear" w:color="auto" w:fill="auto"/>
            <w:noWrap/>
            <w:vAlign w:val="bottom"/>
          </w:tcPr>
          <w:p w14:paraId="7B06B7E8" w14:textId="35CD5301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638742.77</w:t>
            </w:r>
          </w:p>
        </w:tc>
        <w:tc>
          <w:tcPr>
            <w:tcW w:w="1380" w:type="dxa"/>
            <w:shd w:val="clear" w:color="auto" w:fill="auto"/>
            <w:noWrap/>
            <w:vAlign w:val="bottom"/>
          </w:tcPr>
          <w:p w14:paraId="4BCA4C4C" w14:textId="20F61B71" w:rsidR="005655B2" w:rsidRPr="00ED2BC7" w:rsidRDefault="005655B2" w:rsidP="005655B2">
            <w:pPr>
              <w:jc w:val="right"/>
              <w:rPr>
                <w:rFonts w:ascii="Calibri" w:hAnsi="Calibri" w:cs="Calibri"/>
              </w:rPr>
            </w:pPr>
            <w:r w:rsidRPr="00ED2BC7">
              <w:rPr>
                <w:rFonts w:ascii="Calibri" w:hAnsi="Calibri" w:cs="Calibri"/>
                <w:color w:val="000000"/>
              </w:rPr>
              <w:t>1010145.82</w:t>
            </w:r>
          </w:p>
        </w:tc>
        <w:tc>
          <w:tcPr>
            <w:tcW w:w="1380" w:type="dxa"/>
          </w:tcPr>
          <w:p w14:paraId="2D8D0C3B" w14:textId="0CBB8532" w:rsidR="005655B2" w:rsidRPr="00ED2BC7" w:rsidRDefault="005655B2" w:rsidP="005655B2">
            <w:pPr>
              <w:jc w:val="center"/>
              <w:rPr>
                <w:rFonts w:ascii="Calibri" w:hAnsi="Calibri" w:cs="Calibri"/>
                <w:color w:val="000000"/>
              </w:rPr>
            </w:pPr>
            <w:r w:rsidRPr="00ED2BC7">
              <w:rPr>
                <w:rFonts w:ascii="Calibri" w:hAnsi="Calibri" w:cs="Calibri"/>
              </w:rPr>
              <w:t>2,00-3,00</w:t>
            </w:r>
          </w:p>
        </w:tc>
      </w:tr>
    </w:tbl>
    <w:p w14:paraId="27C47F97" w14:textId="77777777" w:rsidR="00E83C92" w:rsidRPr="00E83C92" w:rsidRDefault="00E83C92" w:rsidP="00E83C92">
      <w:pPr>
        <w:widowControl w:val="0"/>
        <w:spacing w:line="259" w:lineRule="exact"/>
        <w:rPr>
          <w:rFonts w:ascii="Arial" w:eastAsia="Calibri" w:hAnsi="Arial" w:cs="Arial"/>
          <w:spacing w:val="-1"/>
          <w:sz w:val="22"/>
          <w:szCs w:val="22"/>
          <w:highlight w:val="yellow"/>
          <w:lang w:eastAsia="en-US"/>
        </w:rPr>
      </w:pPr>
    </w:p>
    <w:p w14:paraId="15F285CC" w14:textId="77777777" w:rsidR="00E83C92" w:rsidRPr="00E83C92" w:rsidRDefault="00E83C92" w:rsidP="00E83C92">
      <w:pPr>
        <w:widowControl w:val="0"/>
        <w:spacing w:line="259" w:lineRule="exact"/>
        <w:ind w:left="395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p w14:paraId="1403AA4B" w14:textId="77777777" w:rsidR="00E83C92" w:rsidRPr="00E83C92" w:rsidRDefault="00E83C92" w:rsidP="00E83C92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6BA8C826" w14:textId="77777777" w:rsidR="00E83C92" w:rsidRPr="00E83C92" w:rsidRDefault="00E83C92" w:rsidP="00E83C92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45134FE4" w14:textId="77777777" w:rsidR="00E83C92" w:rsidRPr="00E83C92" w:rsidRDefault="00E83C92" w:rsidP="00E83C92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10ECC1DC" w14:textId="77777777" w:rsidR="00E83C92" w:rsidRPr="00E83C92" w:rsidRDefault="00E83C92" w:rsidP="00E83C92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83C92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83C92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83C92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83C92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83C92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83C92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83C92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83C92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83C92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83C92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83C92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>případně</w:t>
      </w:r>
      <w:r w:rsidRPr="00E83C92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83C92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83C92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zařízení.</w:t>
      </w:r>
    </w:p>
    <w:p w14:paraId="65D5DB34" w14:textId="77777777" w:rsidR="00E83C92" w:rsidRPr="00E83C92" w:rsidRDefault="00E83C92" w:rsidP="00E83C92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83C92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83C92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83C92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83C92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83C92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83C92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83C92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83C92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83C92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83C92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83C92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83C92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83C92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83C92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83C92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83C92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83C92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83C92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58474244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40C60584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83C92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7CE787E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16F11D98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B08FCF4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2DCE0F9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4EAFA379" w14:textId="77777777" w:rsidR="00E83C92" w:rsidRPr="00E83C92" w:rsidRDefault="00E83C92" w:rsidP="00E83C92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83C92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propustnost).</w:t>
      </w:r>
    </w:p>
    <w:p w14:paraId="431F2BD4" w14:textId="77777777" w:rsidR="00E83C92" w:rsidRPr="00E83C92" w:rsidRDefault="00E83C92" w:rsidP="00E83C92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83C92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83C92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83C92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83C92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83C92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83C92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83C92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83C92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83C92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83C92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83C92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83C92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83C92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83C92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83C92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83C92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83C92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1DE139D0" w14:textId="77777777" w:rsidR="00E83C92" w:rsidRPr="00E83C92" w:rsidRDefault="00E83C92" w:rsidP="00E83C92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E83C92" w:rsidRPr="00E83C92" w14:paraId="40E376BA" w14:textId="77777777" w:rsidTr="009164A9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39336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83C9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83C92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83C92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83C92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83C92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E83C92" w:rsidRPr="00E83C92" w14:paraId="5096EFE1" w14:textId="77777777" w:rsidTr="009164A9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E9DED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D7D90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a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v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E83C92" w:rsidRPr="00E83C92" w14:paraId="1900B42B" w14:textId="77777777" w:rsidTr="009164A9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D5A3D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BA548" w14:textId="77777777" w:rsidR="00E83C92" w:rsidRPr="00E83C92" w:rsidRDefault="00E83C92" w:rsidP="00E83C92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a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v</w:t>
            </w:r>
            <w:r w:rsidRPr="00E83C92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a</w:t>
            </w:r>
            <w:r w:rsidRPr="00E83C92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EN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E83C92" w:rsidRPr="00E83C92" w14:paraId="65C6B0EE" w14:textId="77777777" w:rsidTr="009164A9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C9682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6DE9B" w14:textId="77777777" w:rsidR="00E83C92" w:rsidRPr="00E83C92" w:rsidRDefault="00E83C92" w:rsidP="00E83C92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s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83C92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pod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83C92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E83C92" w:rsidRPr="00E83C92" w14:paraId="34240567" w14:textId="77777777" w:rsidTr="009164A9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E8563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FE229" w14:textId="77777777" w:rsidR="00E83C92" w:rsidRPr="00E83C92" w:rsidRDefault="00E83C92" w:rsidP="00E83C92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a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83C92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z w:val="22"/>
                <w:szCs w:val="22"/>
              </w:rPr>
              <w:t>j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73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E83C92" w:rsidRPr="00E83C92" w14:paraId="6E3FC2F5" w14:textId="77777777" w:rsidTr="009164A9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01755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C0CB1" w14:textId="77777777" w:rsidR="00E83C92" w:rsidRPr="00E83C92" w:rsidRDefault="00E83C92" w:rsidP="00E83C92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E83C92" w:rsidRPr="00E83C92" w14:paraId="36376AA0" w14:textId="77777777" w:rsidTr="009164A9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716FC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97D44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E83C92" w:rsidRPr="00E83C92" w14:paraId="6E9ECD2F" w14:textId="77777777" w:rsidTr="009164A9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25C90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5AB07" w14:textId="77777777" w:rsidR="00E83C92" w:rsidRPr="00E83C92" w:rsidRDefault="00E83C92" w:rsidP="00E83C92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>v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E83C92" w:rsidRPr="00E83C92" w14:paraId="1B6A9A87" w14:textId="77777777" w:rsidTr="009164A9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27344" w14:textId="77777777" w:rsidR="00E83C92" w:rsidRPr="00E83C92" w:rsidRDefault="00E83C92" w:rsidP="00E83C92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CF25C" w14:textId="77777777" w:rsidR="00E83C92" w:rsidRPr="00E83C92" w:rsidRDefault="00E83C92" w:rsidP="00E83C92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83C92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83C92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E83C92" w:rsidRPr="00E83C92" w14:paraId="779AC9CC" w14:textId="77777777" w:rsidTr="009164A9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6DE1F" w14:textId="77777777" w:rsidR="00E83C92" w:rsidRPr="00E83C92" w:rsidRDefault="00E83C92" w:rsidP="00E83C92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42420" w14:textId="77777777" w:rsidR="00E83C92" w:rsidRPr="00E83C92" w:rsidRDefault="00E83C92" w:rsidP="00E83C92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83C92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83C92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83C92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83C92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83C92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83C92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83C9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E83C92" w:rsidRPr="00E83C92" w14:paraId="3B7268E4" w14:textId="77777777" w:rsidTr="009164A9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C7FCA" w14:textId="77777777" w:rsidR="00E83C92" w:rsidRPr="00E83C92" w:rsidRDefault="00E83C92" w:rsidP="00E83C92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83C92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F126C" w14:textId="77777777" w:rsidR="00E83C92" w:rsidRPr="00E83C92" w:rsidRDefault="00E83C92" w:rsidP="00E83C92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83C92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2F2EBA63" w14:textId="77777777" w:rsidR="00E83C92" w:rsidRPr="00E83C92" w:rsidRDefault="00E83C92" w:rsidP="00E83C92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137B5E25" w:rsidR="00C60B08" w:rsidRPr="008E3EAF" w:rsidRDefault="00C60B08" w:rsidP="00DA1ACB">
      <w:pPr>
        <w:rPr>
          <w:rStyle w:val="Siln"/>
          <w:rFonts w:ascii="Arial" w:eastAsiaTheme="minorHAnsi" w:hAnsi="Arial" w:cs="Arial"/>
          <w:b w:val="0"/>
          <w:sz w:val="22"/>
          <w:szCs w:val="22"/>
          <w:lang w:val="en-US" w:eastAsia="en-US"/>
        </w:rPr>
      </w:pPr>
    </w:p>
    <w:sectPr w:rsidR="00C60B08" w:rsidRPr="008E3EAF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10AF0" w14:textId="77777777" w:rsidR="00F1025E" w:rsidRDefault="00F1025E">
      <w:r>
        <w:separator/>
      </w:r>
    </w:p>
  </w:endnote>
  <w:endnote w:type="continuationSeparator" w:id="0">
    <w:p w14:paraId="5D76B3E7" w14:textId="77777777" w:rsidR="00F1025E" w:rsidRDefault="00F1025E">
      <w:r>
        <w:continuationSeparator/>
      </w:r>
    </w:p>
  </w:endnote>
  <w:endnote w:type="continuationNotice" w:id="1">
    <w:p w14:paraId="1D4E28E6" w14:textId="77777777" w:rsidR="00F1025E" w:rsidRDefault="00F102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CF37" w14:textId="77777777" w:rsidR="00F1025E" w:rsidRDefault="00F1025E">
      <w:r>
        <w:separator/>
      </w:r>
    </w:p>
  </w:footnote>
  <w:footnote w:type="continuationSeparator" w:id="0">
    <w:p w14:paraId="1D68676C" w14:textId="77777777" w:rsidR="00F1025E" w:rsidRDefault="00F1025E">
      <w:r>
        <w:continuationSeparator/>
      </w:r>
    </w:p>
  </w:footnote>
  <w:footnote w:type="continuationNotice" w:id="1">
    <w:p w14:paraId="44949580" w14:textId="77777777" w:rsidR="00F1025E" w:rsidRDefault="00F102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291"/>
    <w:rsid w:val="00014D4B"/>
    <w:rsid w:val="00016C30"/>
    <w:rsid w:val="00017D06"/>
    <w:rsid w:val="00022F5C"/>
    <w:rsid w:val="00024891"/>
    <w:rsid w:val="00025EC3"/>
    <w:rsid w:val="000268CC"/>
    <w:rsid w:val="00027EC1"/>
    <w:rsid w:val="00032A28"/>
    <w:rsid w:val="00035865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A7135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33B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53C4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5B7A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46EF9"/>
    <w:rsid w:val="002476D0"/>
    <w:rsid w:val="00250307"/>
    <w:rsid w:val="00254615"/>
    <w:rsid w:val="00260388"/>
    <w:rsid w:val="00263434"/>
    <w:rsid w:val="00265531"/>
    <w:rsid w:val="00266514"/>
    <w:rsid w:val="00270816"/>
    <w:rsid w:val="0027085E"/>
    <w:rsid w:val="00272B7D"/>
    <w:rsid w:val="00274287"/>
    <w:rsid w:val="00276BC0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844"/>
    <w:rsid w:val="002B0933"/>
    <w:rsid w:val="002B1800"/>
    <w:rsid w:val="002B1E08"/>
    <w:rsid w:val="002B455B"/>
    <w:rsid w:val="002B46EF"/>
    <w:rsid w:val="002B4934"/>
    <w:rsid w:val="002B4EE2"/>
    <w:rsid w:val="002B60B3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5AC4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27EF"/>
    <w:rsid w:val="003E6E16"/>
    <w:rsid w:val="003E782E"/>
    <w:rsid w:val="003F1976"/>
    <w:rsid w:val="003F1C4C"/>
    <w:rsid w:val="003F62D9"/>
    <w:rsid w:val="003F6B48"/>
    <w:rsid w:val="003F71C4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12B8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5B2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674D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5066"/>
    <w:rsid w:val="005F724E"/>
    <w:rsid w:val="00600A44"/>
    <w:rsid w:val="006015DE"/>
    <w:rsid w:val="00601865"/>
    <w:rsid w:val="00601C3A"/>
    <w:rsid w:val="00603502"/>
    <w:rsid w:val="00604CE5"/>
    <w:rsid w:val="006053C4"/>
    <w:rsid w:val="0061013D"/>
    <w:rsid w:val="00611DE3"/>
    <w:rsid w:val="006126AD"/>
    <w:rsid w:val="006152BA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374A3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B68BC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375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2C05"/>
    <w:rsid w:val="0079526E"/>
    <w:rsid w:val="00795A81"/>
    <w:rsid w:val="007966A9"/>
    <w:rsid w:val="0079672E"/>
    <w:rsid w:val="007A0E02"/>
    <w:rsid w:val="007A5694"/>
    <w:rsid w:val="007A5A56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3EAF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33C3"/>
    <w:rsid w:val="00914EF8"/>
    <w:rsid w:val="00915F8C"/>
    <w:rsid w:val="009206F6"/>
    <w:rsid w:val="0092272B"/>
    <w:rsid w:val="009255B1"/>
    <w:rsid w:val="00925656"/>
    <w:rsid w:val="00931686"/>
    <w:rsid w:val="0093507E"/>
    <w:rsid w:val="0094054F"/>
    <w:rsid w:val="0094270F"/>
    <w:rsid w:val="00942A75"/>
    <w:rsid w:val="00950158"/>
    <w:rsid w:val="009510DC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487C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7335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2068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D4133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1C2D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480E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B72AF"/>
    <w:rsid w:val="00DC3C72"/>
    <w:rsid w:val="00DC52B5"/>
    <w:rsid w:val="00DC55FB"/>
    <w:rsid w:val="00DD1324"/>
    <w:rsid w:val="00DD17ED"/>
    <w:rsid w:val="00DD1AC8"/>
    <w:rsid w:val="00DD6F2F"/>
    <w:rsid w:val="00DE0F09"/>
    <w:rsid w:val="00DE2E36"/>
    <w:rsid w:val="00DE38BA"/>
    <w:rsid w:val="00DE4482"/>
    <w:rsid w:val="00DE53A0"/>
    <w:rsid w:val="00DF07BB"/>
    <w:rsid w:val="00DF365C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27DBF"/>
    <w:rsid w:val="00E30A25"/>
    <w:rsid w:val="00E32284"/>
    <w:rsid w:val="00E33C37"/>
    <w:rsid w:val="00E352AE"/>
    <w:rsid w:val="00E353B6"/>
    <w:rsid w:val="00E3694E"/>
    <w:rsid w:val="00E411CD"/>
    <w:rsid w:val="00E45EE9"/>
    <w:rsid w:val="00E5320A"/>
    <w:rsid w:val="00E605DF"/>
    <w:rsid w:val="00E6262C"/>
    <w:rsid w:val="00E715A0"/>
    <w:rsid w:val="00E74254"/>
    <w:rsid w:val="00E77656"/>
    <w:rsid w:val="00E80721"/>
    <w:rsid w:val="00E83C92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67"/>
    <w:rsid w:val="00EA7AF8"/>
    <w:rsid w:val="00EB118E"/>
    <w:rsid w:val="00EB6D38"/>
    <w:rsid w:val="00EC3EBB"/>
    <w:rsid w:val="00EC76FF"/>
    <w:rsid w:val="00EC7CBF"/>
    <w:rsid w:val="00ED15B4"/>
    <w:rsid w:val="00ED1E0B"/>
    <w:rsid w:val="00ED2BC7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025E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4D27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B33B4"/>
    <w:rsid w:val="00FC402D"/>
    <w:rsid w:val="00FC43F0"/>
    <w:rsid w:val="00FC5712"/>
    <w:rsid w:val="00FC5DCE"/>
    <w:rsid w:val="00FC5F40"/>
    <w:rsid w:val="00FC6F67"/>
    <w:rsid w:val="00FC7A38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85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71737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5527</Words>
  <Characters>32613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Hájková Petra Mgr.</cp:lastModifiedBy>
  <cp:revision>3</cp:revision>
  <cp:lastPrinted>2017-03-30T06:05:00Z</cp:lastPrinted>
  <dcterms:created xsi:type="dcterms:W3CDTF">2023-01-16T12:10:00Z</dcterms:created>
  <dcterms:modified xsi:type="dcterms:W3CDTF">2023-01-17T08:44:00Z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